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1543" w14:textId="77777777" w:rsidR="00C2053B" w:rsidRDefault="0060607B" w:rsidP="00C2053B">
      <w:pPr>
        <w:spacing w:after="158"/>
        <w:jc w:val="center"/>
        <w:rPr>
          <w:rFonts w:ascii="Arial Black" w:eastAsia="Times New Roman" w:hAnsi="Arial Black" w:cs="Times New Roman"/>
          <w:b/>
          <w:sz w:val="24"/>
          <w:u w:val="single" w:color="000000"/>
        </w:rPr>
      </w:pPr>
      <w:r w:rsidRPr="00C2053B">
        <w:rPr>
          <w:rFonts w:ascii="Arial Black" w:eastAsia="Times New Roman" w:hAnsi="Arial Black" w:cs="Times New Roman"/>
          <w:b/>
          <w:sz w:val="24"/>
          <w:u w:val="single" w:color="000000"/>
        </w:rPr>
        <w:t xml:space="preserve">ΕΓΓΡΑΦΗ ΕΠΙΤΥΧΟΝΤΩΝ ΚΑΤΑΤΑΚΤΗΡΙΩΝ ΕΞΕΤΑΣΕΩΝ </w:t>
      </w:r>
    </w:p>
    <w:p w14:paraId="65C44080" w14:textId="341583F5" w:rsidR="00735447" w:rsidRDefault="0060607B" w:rsidP="00C2053B">
      <w:pPr>
        <w:spacing w:after="158"/>
        <w:jc w:val="center"/>
      </w:pPr>
      <w:r w:rsidRPr="00C2053B">
        <w:rPr>
          <w:rFonts w:ascii="Arial Black" w:eastAsia="Times New Roman" w:hAnsi="Arial Black" w:cs="Times New Roman"/>
          <w:b/>
          <w:sz w:val="24"/>
          <w:u w:val="single" w:color="000000"/>
        </w:rPr>
        <w:t>20</w:t>
      </w:r>
      <w:r w:rsidR="00D74BDB" w:rsidRPr="00C2053B">
        <w:rPr>
          <w:rFonts w:ascii="Arial Black" w:eastAsia="Times New Roman" w:hAnsi="Arial Black" w:cs="Times New Roman"/>
          <w:b/>
          <w:sz w:val="24"/>
          <w:u w:val="single" w:color="000000"/>
        </w:rPr>
        <w:t>25</w:t>
      </w:r>
      <w:r w:rsidRPr="00C2053B">
        <w:rPr>
          <w:rFonts w:ascii="Arial Black" w:eastAsia="Times New Roman" w:hAnsi="Arial Black" w:cs="Times New Roman"/>
          <w:b/>
          <w:sz w:val="24"/>
          <w:u w:val="single" w:color="000000"/>
        </w:rPr>
        <w:t>-202</w:t>
      </w:r>
      <w:r w:rsidR="00D74BDB" w:rsidRPr="00C2053B">
        <w:rPr>
          <w:rFonts w:ascii="Arial Black" w:eastAsia="Times New Roman" w:hAnsi="Arial Black" w:cs="Times New Roman"/>
          <w:b/>
          <w:sz w:val="24"/>
          <w:u w:val="single" w:color="000000"/>
        </w:rPr>
        <w:t>6</w:t>
      </w:r>
    </w:p>
    <w:p w14:paraId="34EB4AD0" w14:textId="0E79DA79" w:rsidR="00735447" w:rsidRDefault="0060607B">
      <w:pPr>
        <w:spacing w:after="15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1A1DF03" w14:textId="7960B1F7" w:rsidR="00735447" w:rsidRDefault="0060607B">
      <w:pPr>
        <w:spacing w:after="3" w:line="385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Παρακαλούνται οι επιτυχόντες των κατατακτήριων εξετάσεων 202</w:t>
      </w:r>
      <w:r w:rsidR="00D74BDB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-202</w:t>
      </w:r>
      <w:r w:rsidR="00D74BDB">
        <w:rPr>
          <w:rFonts w:ascii="Times New Roman" w:eastAsia="Times New Roman" w:hAnsi="Times New Roman" w:cs="Times New Roman"/>
          <w:sz w:val="24"/>
        </w:rPr>
        <w:t xml:space="preserve">6 </w:t>
      </w:r>
      <w:r>
        <w:rPr>
          <w:rFonts w:ascii="Times New Roman" w:eastAsia="Times New Roman" w:hAnsi="Times New Roman" w:cs="Times New Roman"/>
          <w:sz w:val="24"/>
        </w:rPr>
        <w:t xml:space="preserve">του τμήματος </w:t>
      </w:r>
      <w:r w:rsidR="00D74BDB" w:rsidRPr="00D74BDB">
        <w:rPr>
          <w:rFonts w:ascii="Times New Roman" w:eastAsia="Times New Roman" w:hAnsi="Times New Roman" w:cs="Times New Roman"/>
          <w:b/>
          <w:bCs/>
          <w:sz w:val="24"/>
        </w:rPr>
        <w:t>Κοινωνικής Εργασίας</w:t>
      </w:r>
      <w:r>
        <w:rPr>
          <w:rFonts w:ascii="Times New Roman" w:eastAsia="Times New Roman" w:hAnsi="Times New Roman" w:cs="Times New Roman"/>
          <w:sz w:val="24"/>
        </w:rPr>
        <w:t xml:space="preserve"> για την εγγραφή τους </w:t>
      </w:r>
      <w:r w:rsidRPr="00D74BDB">
        <w:rPr>
          <w:rFonts w:ascii="Times New Roman" w:eastAsia="Times New Roman" w:hAnsi="Times New Roman" w:cs="Times New Roman"/>
          <w:sz w:val="24"/>
        </w:rPr>
        <w:t>από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D74BDB">
        <w:rPr>
          <w:rFonts w:ascii="Times New Roman" w:eastAsia="Times New Roman" w:hAnsi="Times New Roman" w:cs="Times New Roman"/>
          <w:b/>
          <w:i/>
          <w:sz w:val="24"/>
        </w:rPr>
        <w:t>1</w:t>
      </w:r>
      <w:r w:rsidR="006A15B0">
        <w:rPr>
          <w:rFonts w:ascii="Times New Roman" w:eastAsia="Times New Roman" w:hAnsi="Times New Roman" w:cs="Times New Roman"/>
          <w:b/>
          <w:i/>
          <w:sz w:val="24"/>
        </w:rPr>
        <w:t>7</w:t>
      </w:r>
      <w:r>
        <w:rPr>
          <w:rFonts w:ascii="Times New Roman" w:eastAsia="Times New Roman" w:hAnsi="Times New Roman" w:cs="Times New Roman"/>
          <w:b/>
          <w:i/>
          <w:sz w:val="24"/>
        </w:rPr>
        <w:t>/</w:t>
      </w:r>
      <w:r w:rsidR="00D74BDB">
        <w:rPr>
          <w:rFonts w:ascii="Times New Roman" w:eastAsia="Times New Roman" w:hAnsi="Times New Roman" w:cs="Times New Roman"/>
          <w:b/>
          <w:i/>
          <w:sz w:val="24"/>
        </w:rPr>
        <w:t>02</w:t>
      </w:r>
      <w:r>
        <w:rPr>
          <w:rFonts w:ascii="Times New Roman" w:eastAsia="Times New Roman" w:hAnsi="Times New Roman" w:cs="Times New Roman"/>
          <w:b/>
          <w:i/>
          <w:sz w:val="24"/>
        </w:rPr>
        <w:t>/202</w:t>
      </w:r>
      <w:r w:rsidR="00D74BDB">
        <w:rPr>
          <w:rFonts w:ascii="Times New Roman" w:eastAsia="Times New Roman" w:hAnsi="Times New Roman" w:cs="Times New Roman"/>
          <w:b/>
          <w:i/>
          <w:sz w:val="24"/>
        </w:rPr>
        <w:t>6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D74BDB">
        <w:rPr>
          <w:rFonts w:ascii="Times New Roman" w:eastAsia="Times New Roman" w:hAnsi="Times New Roman" w:cs="Times New Roman"/>
          <w:sz w:val="24"/>
        </w:rPr>
        <w:t>έως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D74BDB">
        <w:rPr>
          <w:rFonts w:ascii="Times New Roman" w:eastAsia="Times New Roman" w:hAnsi="Times New Roman" w:cs="Times New Roman"/>
          <w:b/>
          <w:i/>
          <w:sz w:val="24"/>
        </w:rPr>
        <w:t>23/02/2026</w:t>
      </w:r>
      <w:r w:rsidR="001D6625">
        <w:rPr>
          <w:rFonts w:ascii="Times New Roman" w:eastAsia="Times New Roman" w:hAnsi="Times New Roman" w:cs="Times New Roman"/>
          <w:b/>
          <w:i/>
          <w:sz w:val="24"/>
        </w:rPr>
        <w:t xml:space="preserve">. </w:t>
      </w:r>
    </w:p>
    <w:p w14:paraId="262F408A" w14:textId="17D5E4F8" w:rsidR="001D6625" w:rsidRDefault="001D6625">
      <w:pPr>
        <w:spacing w:after="3" w:line="385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Στους φοιτητές που θα κάνουν αίτηση εγγραφής, αποκλειστικά για το τρέχων εξάμηνο, θα γίνει η εγγραφή στα μαθήματα του δευτέρου εξαμήνου από τη γραμματεία. </w:t>
      </w:r>
    </w:p>
    <w:p w14:paraId="2CE2E773" w14:textId="77777777" w:rsidR="001D6625" w:rsidRDefault="001D6625">
      <w:pPr>
        <w:spacing w:after="3" w:line="385" w:lineRule="auto"/>
        <w:ind w:left="-5" w:hanging="10"/>
        <w:jc w:val="both"/>
      </w:pPr>
    </w:p>
    <w:p w14:paraId="4FD4F3FD" w14:textId="1C455D1A" w:rsidR="00735447" w:rsidRDefault="0060607B" w:rsidP="00C2053B">
      <w:pPr>
        <w:spacing w:after="158"/>
      </w:pPr>
      <w:r>
        <w:rPr>
          <w:rFonts w:ascii="Times New Roman" w:eastAsia="Times New Roman" w:hAnsi="Times New Roman" w:cs="Times New Roman"/>
          <w:color w:val="0462C1"/>
          <w:sz w:val="24"/>
        </w:rPr>
        <w:t xml:space="preserve"> </w:t>
      </w:r>
      <w:r w:rsidRPr="00C2053B">
        <w:rPr>
          <w:rFonts w:ascii="Arial Black" w:eastAsia="Times New Roman" w:hAnsi="Arial Black" w:cs="Times New Roman"/>
          <w:b/>
          <w:sz w:val="24"/>
          <w:u w:val="single" w:color="000000"/>
        </w:rPr>
        <w:t>Κατάθεση δικαιολογητικών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6B9F7BB" w14:textId="3BA62C34" w:rsidR="00735447" w:rsidRDefault="00D74BDB" w:rsidP="00D74BDB">
      <w:pPr>
        <w:numPr>
          <w:ilvl w:val="0"/>
          <w:numId w:val="3"/>
        </w:numPr>
        <w:spacing w:after="162"/>
        <w:ind w:right="2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ηλεκτρονικά στη διεύθυνση </w:t>
      </w:r>
      <w:r>
        <w:rPr>
          <w:rFonts w:ascii="Times New Roman" w:eastAsia="Times New Roman" w:hAnsi="Times New Roman" w:cs="Times New Roman"/>
          <w:sz w:val="24"/>
          <w:u w:val="single" w:color="000000"/>
          <w:lang w:val="en-US"/>
        </w:rPr>
        <w:t>email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60607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secretariat</w:t>
      </w:r>
      <w:r w:rsidRPr="00D74BDB"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socw</w:t>
      </w:r>
      <w:proofErr w:type="spellEnd"/>
      <w:r w:rsidRPr="00D74BDB">
        <w:rPr>
          <w:rFonts w:ascii="Times New Roman" w:eastAsia="Times New Roman" w:hAnsi="Times New Roman" w:cs="Times New Roman"/>
          <w:sz w:val="24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hmu</w:t>
      </w:r>
      <w:proofErr w:type="spellEnd"/>
      <w:r w:rsidRPr="00D74BDB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lang w:val="en-US"/>
        </w:rPr>
        <w:t>gr</w:t>
      </w:r>
    </w:p>
    <w:p w14:paraId="14E621D7" w14:textId="750E8A5F" w:rsidR="00735447" w:rsidRDefault="0060607B" w:rsidP="00D74BDB">
      <w:pPr>
        <w:numPr>
          <w:ilvl w:val="0"/>
          <w:numId w:val="3"/>
        </w:numPr>
        <w:spacing w:after="115" w:line="377" w:lineRule="auto"/>
        <w:ind w:right="2"/>
        <w:jc w:val="both"/>
      </w:pPr>
      <w:r w:rsidRPr="00D74BDB">
        <w:rPr>
          <w:rFonts w:ascii="Times New Roman" w:eastAsia="Times New Roman" w:hAnsi="Times New Roman" w:cs="Times New Roman"/>
          <w:sz w:val="24"/>
          <w:u w:val="single" w:color="000000"/>
        </w:rPr>
        <w:t>με φυσική παρουσία ή</w:t>
      </w:r>
      <w:r w:rsidR="00D74BDB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Pr="00D74BDB">
        <w:rPr>
          <w:rFonts w:ascii="Times New Roman" w:eastAsia="Times New Roman" w:hAnsi="Times New Roman" w:cs="Times New Roman"/>
          <w:i/>
          <w:color w:val="292929"/>
          <w:sz w:val="24"/>
          <w:u w:val="single" w:color="292929"/>
        </w:rPr>
        <w:t>από</w:t>
      </w:r>
      <w:r w:rsidRPr="00D74BDB">
        <w:rPr>
          <w:rFonts w:ascii="Times New Roman" w:eastAsia="Times New Roman" w:hAnsi="Times New Roman" w:cs="Times New Roman"/>
          <w:i/>
          <w:color w:val="292929"/>
          <w:sz w:val="24"/>
        </w:rPr>
        <w:t xml:space="preserve"> </w:t>
      </w:r>
      <w:r w:rsidRPr="00D74BDB">
        <w:rPr>
          <w:rFonts w:ascii="Times New Roman" w:eastAsia="Times New Roman" w:hAnsi="Times New Roman" w:cs="Times New Roman"/>
          <w:i/>
          <w:color w:val="292929"/>
          <w:sz w:val="24"/>
          <w:u w:val="single" w:color="292929"/>
        </w:rPr>
        <w:t>εξουσιοδοτημένο πρόσωπο</w:t>
      </w:r>
      <w:r w:rsidRPr="00D74BDB">
        <w:rPr>
          <w:rFonts w:ascii="Times New Roman" w:eastAsia="Times New Roman" w:hAnsi="Times New Roman" w:cs="Times New Roman"/>
          <w:i/>
          <w:color w:val="292929"/>
          <w:sz w:val="24"/>
        </w:rPr>
        <w:t xml:space="preserve">, το οποίο  θα πρέπει να έχει μαζί του  τη νόμιμη εξουσιοδότηση, καθώς και αντίγραφο της Αστυνομικής του Ταυτότητας, </w:t>
      </w:r>
      <w:r w:rsidRPr="00D74BDB">
        <w:rPr>
          <w:rFonts w:ascii="Times New Roman" w:eastAsia="Times New Roman" w:hAnsi="Times New Roman" w:cs="Times New Roman"/>
          <w:sz w:val="24"/>
          <w:u w:val="single" w:color="000000"/>
        </w:rPr>
        <w:t>στη</w:t>
      </w:r>
      <w:r w:rsidRPr="00D74BDB">
        <w:rPr>
          <w:rFonts w:ascii="Times New Roman" w:eastAsia="Times New Roman" w:hAnsi="Times New Roman" w:cs="Times New Roman"/>
          <w:sz w:val="24"/>
        </w:rPr>
        <w:t xml:space="preserve"> </w:t>
      </w:r>
      <w:r w:rsidR="00D74BDB" w:rsidRPr="00D74BDB">
        <w:rPr>
          <w:rFonts w:ascii="Times New Roman" w:eastAsia="Times New Roman" w:hAnsi="Times New Roman" w:cs="Times New Roman"/>
          <w:sz w:val="24"/>
        </w:rPr>
        <w:t xml:space="preserve"> </w:t>
      </w:r>
      <w:r w:rsidRPr="00D74BDB">
        <w:rPr>
          <w:rFonts w:ascii="Times New Roman" w:eastAsia="Times New Roman" w:hAnsi="Times New Roman" w:cs="Times New Roman"/>
          <w:sz w:val="24"/>
          <w:u w:val="single" w:color="000000"/>
        </w:rPr>
        <w:t>Γραμματεία του Τμήματος (1</w:t>
      </w:r>
      <w:r w:rsidR="00D74BDB" w:rsidRPr="00D74BDB">
        <w:rPr>
          <w:rFonts w:ascii="Times New Roman" w:eastAsia="Times New Roman" w:hAnsi="Times New Roman" w:cs="Times New Roman"/>
          <w:sz w:val="24"/>
          <w:u w:val="single" w:color="000000"/>
        </w:rPr>
        <w:t>1</w:t>
      </w:r>
      <w:r w:rsidRPr="00D74BDB">
        <w:rPr>
          <w:rFonts w:ascii="Times New Roman" w:eastAsia="Times New Roman" w:hAnsi="Times New Roman" w:cs="Times New Roman"/>
          <w:sz w:val="24"/>
          <w:u w:val="single" w:color="000000"/>
        </w:rPr>
        <w:t>:00 – 1</w:t>
      </w:r>
      <w:r w:rsidR="00D74BDB" w:rsidRPr="00D74BDB">
        <w:rPr>
          <w:rFonts w:ascii="Times New Roman" w:eastAsia="Times New Roman" w:hAnsi="Times New Roman" w:cs="Times New Roman"/>
          <w:sz w:val="24"/>
          <w:u w:val="single" w:color="000000"/>
        </w:rPr>
        <w:t>2</w:t>
      </w:r>
      <w:r w:rsidRPr="00D74BDB">
        <w:rPr>
          <w:rFonts w:ascii="Times New Roman" w:eastAsia="Times New Roman" w:hAnsi="Times New Roman" w:cs="Times New Roman"/>
          <w:sz w:val="24"/>
          <w:u w:val="single" w:color="000000"/>
        </w:rPr>
        <w:t xml:space="preserve">:00) </w:t>
      </w:r>
      <w:r w:rsidRPr="00D74BDB">
        <w:rPr>
          <w:rFonts w:ascii="Times New Roman" w:eastAsia="Times New Roman" w:hAnsi="Times New Roman" w:cs="Times New Roman"/>
          <w:sz w:val="24"/>
        </w:rPr>
        <w:t xml:space="preserve">  </w:t>
      </w:r>
    </w:p>
    <w:p w14:paraId="1429C4E1" w14:textId="1FCAE137" w:rsidR="00735447" w:rsidRDefault="0060607B" w:rsidP="00C2053B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2053B">
        <w:rPr>
          <w:rFonts w:ascii="Arial Black" w:eastAsia="Times New Roman" w:hAnsi="Arial Black" w:cs="Times New Roman"/>
          <w:b/>
          <w:sz w:val="24"/>
          <w:u w:val="single" w:color="000000"/>
        </w:rPr>
        <w:t>Δικαιολογητικά εγγραφής: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72B552" w14:textId="4CC075F3" w:rsidR="00735447" w:rsidRDefault="0060607B" w:rsidP="00897A74">
      <w:pPr>
        <w:numPr>
          <w:ilvl w:val="0"/>
          <w:numId w:val="2"/>
        </w:numPr>
        <w:spacing w:after="319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Αίτηση εγγραφής </w:t>
      </w:r>
      <w:r w:rsidR="00D74BDB">
        <w:rPr>
          <w:rFonts w:ascii="Times New Roman" w:eastAsia="Times New Roman" w:hAnsi="Times New Roman" w:cs="Times New Roman"/>
          <w:sz w:val="24"/>
        </w:rPr>
        <w:t>υπογεγραμμένη απ</w:t>
      </w:r>
      <w:r w:rsidR="00D74BDB" w:rsidRPr="00897A74">
        <w:rPr>
          <w:rFonts w:ascii="Times New Roman" w:eastAsia="Times New Roman" w:hAnsi="Times New Roman" w:cs="Times New Roman"/>
          <w:sz w:val="24"/>
        </w:rPr>
        <w:t xml:space="preserve">ό το </w:t>
      </w:r>
      <w:r w:rsidR="00D74BDB" w:rsidRPr="00897A74">
        <w:rPr>
          <w:rFonts w:ascii="Times New Roman" w:eastAsia="Times New Roman" w:hAnsi="Times New Roman" w:cs="Times New Roman"/>
          <w:sz w:val="24"/>
          <w:lang w:val="en-US"/>
        </w:rPr>
        <w:t>gov</w:t>
      </w:r>
      <w:r w:rsidR="00D74BDB" w:rsidRPr="00897A74">
        <w:rPr>
          <w:rFonts w:ascii="Times New Roman" w:eastAsia="Times New Roman" w:hAnsi="Times New Roman" w:cs="Times New Roman"/>
          <w:sz w:val="24"/>
        </w:rPr>
        <w:t xml:space="preserve"> </w:t>
      </w:r>
      <w:r w:rsidRPr="00897A74">
        <w:rPr>
          <w:rFonts w:ascii="Times New Roman" w:eastAsia="Times New Roman" w:hAnsi="Times New Roman" w:cs="Times New Roman"/>
          <w:b/>
          <w:sz w:val="24"/>
        </w:rPr>
        <w:t xml:space="preserve">(επισυνάπτεται) </w:t>
      </w:r>
      <w:r w:rsidRPr="00897A74">
        <w:rPr>
          <w:rFonts w:ascii="Times New Roman" w:eastAsia="Times New Roman" w:hAnsi="Times New Roman" w:cs="Times New Roman"/>
          <w:sz w:val="24"/>
        </w:rPr>
        <w:t xml:space="preserve"> </w:t>
      </w:r>
    </w:p>
    <w:p w14:paraId="48A2CC80" w14:textId="77777777" w:rsidR="00735447" w:rsidRDefault="0060607B">
      <w:pPr>
        <w:numPr>
          <w:ilvl w:val="0"/>
          <w:numId w:val="2"/>
        </w:numPr>
        <w:spacing w:after="309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Πτυχίο προηγούμενης σχολής/τμήματος (φωτοτυπία)  </w:t>
      </w:r>
    </w:p>
    <w:p w14:paraId="2512BB7E" w14:textId="77777777" w:rsidR="00735447" w:rsidRDefault="0060607B">
      <w:pPr>
        <w:numPr>
          <w:ilvl w:val="0"/>
          <w:numId w:val="2"/>
        </w:numPr>
        <w:spacing w:after="294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Φωτοτυπία της αστυνομικής ταυτότητας και από τις δυο όψεις (χωρίς επικύρωση)  </w:t>
      </w:r>
    </w:p>
    <w:p w14:paraId="5AAF9974" w14:textId="77777777" w:rsidR="00735447" w:rsidRDefault="0060607B">
      <w:pPr>
        <w:numPr>
          <w:ilvl w:val="0"/>
          <w:numId w:val="2"/>
        </w:numPr>
        <w:spacing w:after="320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>Βεβαίωση ΑΜΚΑ (</w:t>
      </w:r>
      <w:r>
        <w:rPr>
          <w:rFonts w:ascii="Times New Roman" w:eastAsia="Times New Roman" w:hAnsi="Times New Roman" w:cs="Times New Roman"/>
          <w:color w:val="0462C1"/>
          <w:sz w:val="24"/>
        </w:rPr>
        <w:t>http://www.amka.gr/amkagr</w:t>
      </w:r>
      <w:r>
        <w:rPr>
          <w:rFonts w:ascii="Times New Roman" w:eastAsia="Times New Roman" w:hAnsi="Times New Roman" w:cs="Times New Roman"/>
          <w:sz w:val="24"/>
        </w:rPr>
        <w:t xml:space="preserve">)  </w:t>
      </w:r>
    </w:p>
    <w:p w14:paraId="71DDB22E" w14:textId="42A59427" w:rsidR="00735447" w:rsidRDefault="0060607B">
      <w:pPr>
        <w:spacing w:after="158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A15B0" w:rsidRPr="00C2053B">
        <w:rPr>
          <w:rFonts w:ascii="Arial Black" w:eastAsia="Times New Roman" w:hAnsi="Arial Black" w:cs="Times New Roman"/>
          <w:b/>
          <w:sz w:val="24"/>
          <w:u w:val="single" w:color="000000"/>
        </w:rPr>
        <w:t>Απαλλαγές μαθημάτων</w:t>
      </w:r>
    </w:p>
    <w:p w14:paraId="6C57C310" w14:textId="52EAC045" w:rsidR="00C2053B" w:rsidRDefault="00C2053B">
      <w:pPr>
        <w:spacing w:after="158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Οι ενδιαφερόμενοι φοιτητές μπορούν να υποβάλουν </w:t>
      </w:r>
      <w:r w:rsidRPr="00C2053B">
        <w:rPr>
          <w:rFonts w:ascii="Arial Black" w:eastAsia="Times New Roman" w:hAnsi="Arial Black" w:cs="Times New Roman"/>
          <w:b/>
          <w:sz w:val="24"/>
          <w:u w:val="single" w:color="000000"/>
        </w:rPr>
        <w:t>μόνο μία φορά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αίτηση απαλλαγής – αναγνώρισης μαθημάτων. </w:t>
      </w:r>
    </w:p>
    <w:p w14:paraId="3F19F9FA" w14:textId="02CF510D" w:rsidR="00D74BDB" w:rsidRPr="006A15B0" w:rsidRDefault="0060607B">
      <w:pPr>
        <w:spacing w:after="0" w:line="396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Σχετικά με τις αναγνωρίσεις μαθήματων από προηγούμενο τμήμα</w:t>
      </w:r>
      <w:r w:rsidR="00FD54D1">
        <w:rPr>
          <w:rFonts w:ascii="Times New Roman" w:eastAsia="Times New Roman" w:hAnsi="Times New Roman" w:cs="Times New Roman"/>
          <w:i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FD54D1">
        <w:rPr>
          <w:rFonts w:ascii="Times New Roman" w:eastAsia="Times New Roman" w:hAnsi="Times New Roman" w:cs="Times New Roman"/>
          <w:i/>
          <w:sz w:val="24"/>
        </w:rPr>
        <w:t xml:space="preserve">μετά την ολοκλήρωση της εγγραφή </w:t>
      </w:r>
      <w:r w:rsidR="00FD54D1">
        <w:rPr>
          <w:rFonts w:ascii="Times New Roman" w:eastAsia="Times New Roman" w:hAnsi="Times New Roman" w:cs="Times New Roman"/>
          <w:i/>
          <w:sz w:val="24"/>
        </w:rPr>
        <w:t>σας,</w:t>
      </w:r>
      <w:r w:rsidR="00FD54D1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μπορείτε να καταθέσετε </w:t>
      </w:r>
      <w:r w:rsidR="00D74BDB">
        <w:rPr>
          <w:rFonts w:ascii="Times New Roman" w:eastAsia="Times New Roman" w:hAnsi="Times New Roman" w:cs="Times New Roman"/>
          <w:i/>
          <w:sz w:val="24"/>
        </w:rPr>
        <w:t>αίτηση (</w:t>
      </w:r>
      <w:r w:rsidR="00D74BDB" w:rsidRPr="006A15B0">
        <w:rPr>
          <w:rFonts w:ascii="Times New Roman" w:eastAsia="Times New Roman" w:hAnsi="Times New Roman" w:cs="Times New Roman"/>
          <w:b/>
          <w:bCs/>
          <w:i/>
          <w:sz w:val="24"/>
        </w:rPr>
        <w:t xml:space="preserve">ως </w:t>
      </w:r>
      <w:r w:rsidR="00B333BF">
        <w:rPr>
          <w:rFonts w:ascii="Times New Roman" w:eastAsia="Times New Roman" w:hAnsi="Times New Roman" w:cs="Times New Roman"/>
          <w:b/>
          <w:bCs/>
          <w:i/>
          <w:sz w:val="24"/>
        </w:rPr>
        <w:t>03</w:t>
      </w:r>
      <w:r w:rsidR="00D74BDB" w:rsidRPr="006A15B0">
        <w:rPr>
          <w:rFonts w:ascii="Times New Roman" w:eastAsia="Times New Roman" w:hAnsi="Times New Roman" w:cs="Times New Roman"/>
          <w:b/>
          <w:bCs/>
          <w:i/>
          <w:sz w:val="24"/>
        </w:rPr>
        <w:t>-</w:t>
      </w:r>
      <w:r w:rsidR="00B333BF">
        <w:rPr>
          <w:rFonts w:ascii="Times New Roman" w:eastAsia="Times New Roman" w:hAnsi="Times New Roman" w:cs="Times New Roman"/>
          <w:b/>
          <w:bCs/>
          <w:i/>
          <w:sz w:val="24"/>
        </w:rPr>
        <w:t>03</w:t>
      </w:r>
      <w:r w:rsidR="00D74BDB" w:rsidRPr="006A15B0">
        <w:rPr>
          <w:rFonts w:ascii="Times New Roman" w:eastAsia="Times New Roman" w:hAnsi="Times New Roman" w:cs="Times New Roman"/>
          <w:b/>
          <w:bCs/>
          <w:i/>
          <w:sz w:val="24"/>
        </w:rPr>
        <w:t>-2026</w:t>
      </w:r>
      <w:r w:rsidR="00D74BDB">
        <w:rPr>
          <w:rFonts w:ascii="Times New Roman" w:eastAsia="Times New Roman" w:hAnsi="Times New Roman" w:cs="Times New Roman"/>
          <w:i/>
          <w:sz w:val="24"/>
        </w:rPr>
        <w:t xml:space="preserve">) </w:t>
      </w:r>
      <w:r w:rsidR="006A15B0">
        <w:rPr>
          <w:rFonts w:ascii="Times New Roman" w:eastAsia="Times New Roman" w:hAnsi="Times New Roman" w:cs="Times New Roman"/>
          <w:i/>
          <w:sz w:val="24"/>
        </w:rPr>
        <w:t>στη γραμματεία του τμήματος</w:t>
      </w:r>
      <w:r>
        <w:rPr>
          <w:rFonts w:ascii="Times New Roman" w:eastAsia="Times New Roman" w:hAnsi="Times New Roman" w:cs="Times New Roman"/>
          <w:i/>
          <w:sz w:val="24"/>
        </w:rPr>
        <w:t>, συνοδευόμεν</w:t>
      </w:r>
      <w:r w:rsidR="006A15B0">
        <w:rPr>
          <w:rFonts w:ascii="Times New Roman" w:eastAsia="Times New Roman" w:hAnsi="Times New Roman" w:cs="Times New Roman"/>
          <w:i/>
          <w:sz w:val="24"/>
        </w:rPr>
        <w:t>η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6A15B0">
        <w:rPr>
          <w:rFonts w:ascii="Times New Roman" w:eastAsia="Times New Roman" w:hAnsi="Times New Roman" w:cs="Times New Roman"/>
          <w:i/>
          <w:sz w:val="24"/>
        </w:rPr>
        <w:t xml:space="preserve">από αναλυτική βαθμολογία και </w:t>
      </w:r>
      <w:r w:rsidR="00ED3672">
        <w:rPr>
          <w:rFonts w:ascii="Times New Roman" w:eastAsia="Times New Roman" w:hAnsi="Times New Roman" w:cs="Times New Roman"/>
          <w:i/>
          <w:sz w:val="24"/>
        </w:rPr>
        <w:t xml:space="preserve">περιγράμματα </w:t>
      </w:r>
      <w:r w:rsidR="006A15B0">
        <w:rPr>
          <w:rFonts w:ascii="Times New Roman" w:eastAsia="Times New Roman" w:hAnsi="Times New Roman" w:cs="Times New Roman"/>
          <w:i/>
          <w:sz w:val="24"/>
        </w:rPr>
        <w:t xml:space="preserve">των μαθημάτων που </w:t>
      </w:r>
      <w:r w:rsidR="00ED3672">
        <w:rPr>
          <w:rFonts w:ascii="Times New Roman" w:eastAsia="Times New Roman" w:hAnsi="Times New Roman" w:cs="Times New Roman"/>
          <w:i/>
          <w:sz w:val="24"/>
        </w:rPr>
        <w:t>είχατε</w:t>
      </w:r>
      <w:r w:rsidR="006A15B0">
        <w:rPr>
          <w:rFonts w:ascii="Times New Roman" w:eastAsia="Times New Roman" w:hAnsi="Times New Roman" w:cs="Times New Roman"/>
          <w:i/>
          <w:sz w:val="24"/>
        </w:rPr>
        <w:t xml:space="preserve"> παρακολουθήσει και  για τα οποία αιτείστε την αναγνώριση. </w:t>
      </w:r>
    </w:p>
    <w:p w14:paraId="43A31C73" w14:textId="13BE6215" w:rsidR="00735447" w:rsidRDefault="0060607B">
      <w:pPr>
        <w:spacing w:after="3" w:line="39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Το εξάμηνο κατάταξης των επιτυχόντων στις εξετάσεις ορίστηκε από τη Συνέλευση του Τμήματος ως εξής: κατηγορία ΑΕΙ-ΤΕΙ στο 2ο Εξάμηνο. </w:t>
      </w:r>
    </w:p>
    <w:p w14:paraId="541134B6" w14:textId="77777777" w:rsidR="00BE3F7A" w:rsidRDefault="0060607B" w:rsidP="00D74BDB">
      <w:pPr>
        <w:spacing w:after="162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Οι επιτυχόντες απαλλάσσονται από τα μαθήματα στα οποία εξετάστηκαν</w:t>
      </w:r>
      <w:r w:rsidR="00BE3F7A">
        <w:rPr>
          <w:rFonts w:ascii="Times New Roman" w:eastAsia="Times New Roman" w:hAnsi="Times New Roman" w:cs="Times New Roman"/>
          <w:sz w:val="24"/>
        </w:rPr>
        <w:t>:</w:t>
      </w:r>
    </w:p>
    <w:p w14:paraId="38720C8C" w14:textId="68787CAD" w:rsidR="00BE3F7A" w:rsidRDefault="00BE3F7A" w:rsidP="00BE3F7A">
      <w:pPr>
        <w:spacing w:after="162"/>
        <w:ind w:left="-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</w:t>
      </w:r>
      <w:r w:rsidR="00897A74" w:rsidRPr="00897A74">
        <w:rPr>
          <w:rFonts w:ascii="Times New Roman" w:eastAsia="Times New Roman" w:hAnsi="Times New Roman" w:cs="Times New Roman"/>
          <w:sz w:val="24"/>
        </w:rPr>
        <w:t xml:space="preserve"> </w:t>
      </w:r>
      <w:r w:rsidR="00897A74">
        <w:rPr>
          <w:rFonts w:ascii="Times New Roman" w:eastAsia="Times New Roman" w:hAnsi="Times New Roman" w:cs="Times New Roman"/>
          <w:sz w:val="24"/>
        </w:rPr>
        <w:t xml:space="preserve">Εισαγωγή </w:t>
      </w:r>
      <w:r w:rsidR="00D74BDB">
        <w:rPr>
          <w:rFonts w:ascii="Times New Roman" w:eastAsia="Times New Roman" w:hAnsi="Times New Roman" w:cs="Times New Roman"/>
          <w:sz w:val="24"/>
        </w:rPr>
        <w:t xml:space="preserve">στην Ψυχολογία, </w:t>
      </w:r>
    </w:p>
    <w:p w14:paraId="675853C4" w14:textId="77777777" w:rsidR="00897A74" w:rsidRDefault="00BE3F7A" w:rsidP="00897A74">
      <w:pPr>
        <w:spacing w:after="162"/>
        <w:ind w:left="-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897A74" w:rsidRPr="00897A74">
        <w:rPr>
          <w:rFonts w:ascii="Times New Roman" w:eastAsia="Times New Roman" w:hAnsi="Times New Roman" w:cs="Times New Roman"/>
          <w:sz w:val="24"/>
        </w:rPr>
        <w:t xml:space="preserve"> </w:t>
      </w:r>
      <w:r w:rsidR="00897A74">
        <w:rPr>
          <w:rFonts w:ascii="Times New Roman" w:eastAsia="Times New Roman" w:hAnsi="Times New Roman" w:cs="Times New Roman"/>
          <w:sz w:val="24"/>
        </w:rPr>
        <w:t xml:space="preserve">Εισαγωγή </w:t>
      </w:r>
      <w:r w:rsidR="00D74BDB">
        <w:rPr>
          <w:rFonts w:ascii="Times New Roman" w:eastAsia="Times New Roman" w:hAnsi="Times New Roman" w:cs="Times New Roman"/>
          <w:sz w:val="24"/>
        </w:rPr>
        <w:t xml:space="preserve">στην Κοινωνική Εργασία και </w:t>
      </w:r>
    </w:p>
    <w:p w14:paraId="4D882008" w14:textId="08EDA475" w:rsidR="00897A74" w:rsidRDefault="00897A74" w:rsidP="00897A74">
      <w:pPr>
        <w:spacing w:after="162"/>
        <w:ind w:left="-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Ει</w:t>
      </w:r>
      <w:r w:rsidR="00D74BDB">
        <w:rPr>
          <w:rFonts w:ascii="Times New Roman" w:eastAsia="Times New Roman" w:hAnsi="Times New Roman" w:cs="Times New Roman"/>
          <w:sz w:val="24"/>
        </w:rPr>
        <w:t xml:space="preserve">σαγωγή στην </w:t>
      </w:r>
      <w:r>
        <w:rPr>
          <w:rFonts w:ascii="Times New Roman" w:eastAsia="Times New Roman" w:hAnsi="Times New Roman" w:cs="Times New Roman"/>
          <w:sz w:val="24"/>
        </w:rPr>
        <w:t>κοινωνιολογία</w:t>
      </w:r>
      <w:r w:rsidR="0060607B">
        <w:rPr>
          <w:rFonts w:ascii="Times New Roman" w:eastAsia="Times New Roman" w:hAnsi="Times New Roman" w:cs="Times New Roman"/>
          <w:sz w:val="24"/>
        </w:rPr>
        <w:t xml:space="preserve">.  </w:t>
      </w:r>
    </w:p>
    <w:p w14:paraId="3D95D0D4" w14:textId="77665C3A" w:rsidR="00735447" w:rsidRPr="00897A74" w:rsidRDefault="00897A74" w:rsidP="00897A74">
      <w:pPr>
        <w:spacing w:after="293"/>
        <w:jc w:val="right"/>
        <w:rPr>
          <w:b/>
          <w:bCs/>
        </w:rPr>
      </w:pPr>
      <w:r w:rsidRPr="00897A74">
        <w:rPr>
          <w:b/>
          <w:bCs/>
        </w:rPr>
        <w:t xml:space="preserve">Από τη γραμματεία του Τμήματος Κοινωνικής Εργασίας </w:t>
      </w:r>
    </w:p>
    <w:sectPr w:rsidR="00735447" w:rsidRPr="00897A74" w:rsidSect="00C2053B">
      <w:pgSz w:w="11906" w:h="16838"/>
      <w:pgMar w:top="1445" w:right="1274" w:bottom="188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60A5"/>
    <w:multiLevelType w:val="hybridMultilevel"/>
    <w:tmpl w:val="AF0873B6"/>
    <w:lvl w:ilvl="0" w:tplc="A8BE0422">
      <w:start w:val="1"/>
      <w:numFmt w:val="bullet"/>
      <w:lvlText w:val="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C504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0E26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1EDC1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124C3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124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66ED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60A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41C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3372C6"/>
    <w:multiLevelType w:val="hybridMultilevel"/>
    <w:tmpl w:val="CB4A5F9A"/>
    <w:lvl w:ilvl="0" w:tplc="18E2F89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22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E04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8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320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C1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84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460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AFC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824E43"/>
    <w:multiLevelType w:val="hybridMultilevel"/>
    <w:tmpl w:val="8EC46BFE"/>
    <w:lvl w:ilvl="0" w:tplc="0408000B">
      <w:start w:val="1"/>
      <w:numFmt w:val="bullet"/>
      <w:lvlText w:val=""/>
      <w:lvlJc w:val="left"/>
      <w:pPr>
        <w:ind w:left="54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0249207">
    <w:abstractNumId w:val="0"/>
  </w:num>
  <w:num w:numId="2" w16cid:durableId="1351488249">
    <w:abstractNumId w:val="1"/>
  </w:num>
  <w:num w:numId="3" w16cid:durableId="593440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47"/>
    <w:rsid w:val="001D6625"/>
    <w:rsid w:val="0060607B"/>
    <w:rsid w:val="006A15B0"/>
    <w:rsid w:val="006B6B49"/>
    <w:rsid w:val="00735447"/>
    <w:rsid w:val="00796B91"/>
    <w:rsid w:val="00897A74"/>
    <w:rsid w:val="008C27F9"/>
    <w:rsid w:val="00B333BF"/>
    <w:rsid w:val="00BE3F7A"/>
    <w:rsid w:val="00C2053B"/>
    <w:rsid w:val="00C329A9"/>
    <w:rsid w:val="00D74BDB"/>
    <w:rsid w:val="00ED3672"/>
    <w:rsid w:val="00F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DD98"/>
  <w15:docId w15:val="{0DAF18C6-2272-4FFE-A9D6-BEAE9120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Fotini Kritsotaki</cp:lastModifiedBy>
  <cp:revision>20</cp:revision>
  <cp:lastPrinted>2026-02-17T09:23:00Z</cp:lastPrinted>
  <dcterms:created xsi:type="dcterms:W3CDTF">2026-02-17T09:45:00Z</dcterms:created>
  <dcterms:modified xsi:type="dcterms:W3CDTF">2026-02-17T10:17:00Z</dcterms:modified>
</cp:coreProperties>
</file>