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40" w:type="dxa"/>
        <w:tblInd w:w="-157" w:type="dxa"/>
        <w:tblLook w:val="04A0" w:firstRow="1" w:lastRow="0" w:firstColumn="1" w:lastColumn="0" w:noHBand="0" w:noVBand="1"/>
      </w:tblPr>
      <w:tblGrid>
        <w:gridCol w:w="9640"/>
      </w:tblGrid>
      <w:tr w:rsidR="001E44A9" w14:paraId="2FEFCD18" w14:textId="77777777" w:rsidTr="001E44A9"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00E35" w14:textId="77777777" w:rsidR="001E44A9" w:rsidRDefault="001E44A9" w:rsidP="001E44A9">
            <w:pPr>
              <w:pStyle w:val="Web"/>
              <w:shd w:val="clear" w:color="auto" w:fill="FFFFFF"/>
              <w:spacing w:before="0" w:beforeAutospacing="0" w:after="0" w:afterAutospacing="0" w:line="360" w:lineRule="auto"/>
              <w:ind w:left="159" w:right="183"/>
              <w:jc w:val="center"/>
              <w:rPr>
                <w:rFonts w:ascii="Cambria" w:hAnsi="Cambria"/>
                <w:b/>
                <w:bCs/>
                <w:caps/>
                <w:color w:val="000000" w:themeColor="text1"/>
              </w:rPr>
            </w:pPr>
            <w:bookmarkStart w:id="0" w:name="_Hlk113369857"/>
            <w:r>
              <w:rPr>
                <w:rFonts w:ascii="Cambria" w:hAnsi="Cambria"/>
                <w:b/>
                <w:bCs/>
                <w:caps/>
                <w:color w:val="000000" w:themeColor="text1"/>
              </w:rPr>
              <w:t xml:space="preserve"> </w:t>
            </w:r>
          </w:p>
          <w:p w14:paraId="0FDEB6E2" w14:textId="3DC79D73" w:rsidR="001E44A9" w:rsidRPr="00A12C05" w:rsidRDefault="001E44A9" w:rsidP="001E44A9">
            <w:pPr>
              <w:pStyle w:val="Web"/>
              <w:shd w:val="clear" w:color="auto" w:fill="FFFFFF"/>
              <w:spacing w:before="0" w:beforeAutospacing="0" w:after="0" w:afterAutospacing="0" w:line="360" w:lineRule="auto"/>
              <w:ind w:left="159" w:right="183"/>
              <w:jc w:val="center"/>
              <w:rPr>
                <w:rFonts w:ascii="Cambria" w:hAnsi="Cambria" w:cs="Open Sans"/>
                <w:b/>
                <w:bCs/>
                <w:color w:val="222222"/>
              </w:rPr>
            </w:pPr>
            <w:r w:rsidRPr="00E16F28">
              <w:rPr>
                <w:rFonts w:ascii="Cambria" w:hAnsi="Cambria"/>
                <w:b/>
                <w:bCs/>
                <w:caps/>
                <w:color w:val="000000" w:themeColor="text1"/>
              </w:rPr>
              <w:t xml:space="preserve">τελετή καθομολόγησης και </w:t>
            </w:r>
            <w:r w:rsidRPr="00E16F28">
              <w:rPr>
                <w:rFonts w:ascii="Cambria" w:hAnsi="Cambria" w:cs="Calibri"/>
                <w:b/>
                <w:bCs/>
                <w:caps/>
                <w:color w:val="000000" w:themeColor="text1"/>
                <w:shd w:val="clear" w:color="auto" w:fill="FFFFFF"/>
              </w:rPr>
              <w:t>απονομής πτυχίων</w:t>
            </w:r>
            <w:r w:rsidRPr="00E16F28">
              <w:rPr>
                <w:rFonts w:ascii="Cambria" w:hAnsi="Cambria"/>
                <w:b/>
                <w:bCs/>
                <w:caps/>
              </w:rPr>
              <w:t xml:space="preserve"> (ΟΡΚΩΜΟΣΙΑ) Τμήματος Κοινωνικής Εργασίας</w:t>
            </w:r>
            <w:r w:rsidRPr="00A12C05">
              <w:rPr>
                <w:rFonts w:ascii="Cambria" w:hAnsi="Cambria"/>
                <w:b/>
                <w:bCs/>
              </w:rPr>
              <w:t xml:space="preserve"> 2021-2022</w:t>
            </w:r>
          </w:p>
          <w:p w14:paraId="6E1AB6D8" w14:textId="77777777" w:rsidR="001E44A9" w:rsidRDefault="001E44A9" w:rsidP="001E44A9">
            <w:pPr>
              <w:pStyle w:val="Web"/>
              <w:shd w:val="clear" w:color="auto" w:fill="FFFFFF"/>
              <w:spacing w:before="0" w:beforeAutospacing="0" w:after="0" w:afterAutospacing="0" w:line="360" w:lineRule="auto"/>
              <w:ind w:left="159" w:right="183"/>
              <w:rPr>
                <w:rFonts w:ascii="Cambria" w:hAnsi="Cambria" w:cs="Open Sans"/>
                <w:color w:val="222222"/>
              </w:rPr>
            </w:pPr>
          </w:p>
          <w:p w14:paraId="11E565E5" w14:textId="77777777" w:rsidR="001E44A9" w:rsidRPr="0073093D" w:rsidRDefault="001E44A9" w:rsidP="001E44A9">
            <w:pPr>
              <w:pStyle w:val="Web"/>
              <w:shd w:val="clear" w:color="auto" w:fill="FFFFFF"/>
              <w:spacing w:before="0" w:beforeAutospacing="0" w:after="0" w:afterAutospacing="0" w:line="360" w:lineRule="auto"/>
              <w:ind w:left="159" w:right="183"/>
              <w:rPr>
                <w:rFonts w:ascii="Cambria" w:hAnsi="Cambria" w:cs="Open Sans"/>
                <w:color w:val="222222"/>
              </w:rPr>
            </w:pPr>
          </w:p>
          <w:p w14:paraId="2882CB8C" w14:textId="77777777" w:rsidR="001E44A9" w:rsidRPr="00732864" w:rsidRDefault="001E44A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hAnsi="Cambria" w:cs="Open Sans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732864">
              <w:rPr>
                <w:rFonts w:ascii="Cambria" w:eastAsia="Times New Roman" w:hAnsi="Cambria" w:cs="Times New Roman"/>
                <w:b/>
                <w:bCs/>
                <w:caps/>
                <w:color w:val="000000" w:themeColor="text1"/>
                <w:sz w:val="32"/>
                <w:szCs w:val="32"/>
                <w:lang w:eastAsia="el-GR"/>
              </w:rPr>
              <w:t xml:space="preserve">ΟΔΗΓΙΕΣ για την </w:t>
            </w:r>
            <w:bookmarkStart w:id="1" w:name="_Hlk113369815"/>
            <w:r w:rsidRPr="00732864">
              <w:rPr>
                <w:rFonts w:ascii="Cambria" w:eastAsia="Times New Roman" w:hAnsi="Cambria" w:cs="Times New Roman"/>
                <w:b/>
                <w:bCs/>
                <w:caps/>
                <w:color w:val="000000" w:themeColor="text1"/>
                <w:sz w:val="32"/>
                <w:szCs w:val="32"/>
                <w:lang w:eastAsia="el-GR"/>
              </w:rPr>
              <w:t xml:space="preserve">τελετή </w:t>
            </w:r>
            <w:bookmarkEnd w:id="1"/>
          </w:p>
          <w:p w14:paraId="3CC78D08" w14:textId="77777777" w:rsidR="001E44A9" w:rsidRDefault="001E44A9" w:rsidP="001E44A9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Στην τελετή ορκωμοσίας </w:t>
            </w:r>
            <w:r w:rsidRPr="00E16F28">
              <w:rPr>
                <w:rFonts w:ascii="Cambria" w:hAnsi="Cambria"/>
                <w:color w:val="000000" w:themeColor="text1"/>
                <w:sz w:val="24"/>
                <w:szCs w:val="24"/>
              </w:rPr>
              <w:t>επιτρέπεται η προσέλευση στο αμφιθέατρο έως</w:t>
            </w:r>
            <w:r w:rsidRPr="00E16F2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ΔΥΟ συνοδών</w:t>
            </w:r>
            <w:r w:rsidRPr="00E16F28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ανά απόφοιτο/η.</w:t>
            </w:r>
            <w:r w:rsidRPr="00E16F2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  <w:p w14:paraId="4E7A3735" w14:textId="77777777" w:rsidR="001E44A9" w:rsidRPr="00E16F28" w:rsidRDefault="001E44A9" w:rsidP="001E44A9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Η </w:t>
            </w:r>
            <w:r w:rsidRPr="00E16F28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προσέλευση</w:t>
            </w: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 </w:t>
            </w:r>
            <w:r w:rsidRPr="00E16F2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στο αμφιθέατρο </w:t>
            </w: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γίνεται </w:t>
            </w:r>
            <w:r w:rsidRPr="00E16F2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15΄ - 30΄πριν από την έναρξη</w:t>
            </w:r>
            <w:r w:rsidRPr="00E16F2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E16F28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της τελετής</w:t>
            </w: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 (δηλαδή στις 9:00-9:30 και 12:00-12:30 αντίστοιχα για τις δύο τελετές)</w:t>
            </w:r>
          </w:p>
          <w:p w14:paraId="41A4DB26" w14:textId="77777777" w:rsidR="001E44A9" w:rsidRPr="0059076C" w:rsidRDefault="001E44A9" w:rsidP="001E44A9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Ο/Η ορκιζόμενος/η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θα </w:t>
            </w:r>
            <w:r w:rsidRPr="00F2511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προσέ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λθει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στο αμφιθέατρο </w:t>
            </w:r>
            <w:r w:rsidRPr="00F2511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μαζί με τους συνοδούς του/της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όπου θα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γίνει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ο έλεγχος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κατά την είσοδο από τους υπεύθυνους 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διεξαγωγής της τελετής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  <w:p w14:paraId="6C78140C" w14:textId="77777777" w:rsidR="001E44A9" w:rsidRPr="00F25119" w:rsidRDefault="001E44A9" w:rsidP="001E44A9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Ο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/Η ορκιζόμενος/η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και οι </w:t>
            </w:r>
            <w:r w:rsidRPr="00F2511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συνοδοί θα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αποχωρήσουν</w:t>
            </w:r>
            <w:r w:rsidRPr="00F2511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από το αμφιθέατρο μετά το </w:t>
            </w:r>
            <w:r w:rsidRPr="00F2511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πέρας της διαδικασίας</w:t>
            </w:r>
            <w:r w:rsidRPr="00F2511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και όχι νωρίτερα αυτής. </w:t>
            </w:r>
          </w:p>
          <w:p w14:paraId="55A608FE" w14:textId="77777777" w:rsidR="001E44A9" w:rsidRPr="001E44A9" w:rsidRDefault="001E44A9" w:rsidP="001E44A9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Η τήρηση των κανόνων </w:t>
            </w:r>
            <w:r w:rsidRPr="0059076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δ</w:t>
            </w:r>
            <w:r w:rsidRPr="0073093D">
              <w:rPr>
                <w:rStyle w:val="a3"/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>ημόσιας υγείας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(ελάχιστη απόσταση ασφαλείας)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από όλους τους παραβρισκόμενους/</w:t>
            </w: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νες</w:t>
            </w:r>
            <w:proofErr w:type="spellEnd"/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(ορκιζόμενοι/</w:t>
            </w: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νες</w:t>
            </w:r>
            <w:proofErr w:type="spellEnd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και συνοδοί) 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κατά την προσέλευση και αποχώρηση από τον χώρο της τελετής είναι </w:t>
            </w:r>
            <w:r w:rsidRPr="001E44A9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υποχρεωτική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για την </w:t>
            </w:r>
            <w:r w:rsidRPr="001E44A9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αποφυγή του συγχρωτισμού. </w:t>
            </w:r>
          </w:p>
          <w:p w14:paraId="5DB3E332" w14:textId="77777777" w:rsidR="001E44A9" w:rsidRPr="0073093D" w:rsidRDefault="001E44A9" w:rsidP="001E44A9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Οι </w:t>
            </w:r>
            <w:r w:rsidRPr="00DB07E1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υπεύθυνοι διεξαγωγής της τελετής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μεριμνούν για την αποφυγή συγχρωτισμού μεταξύ των 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παραβρισκόμενων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, υποδεικνύουν τις θέσεις και ενημερώνουν για οτιδήποτε χρειαστεί. </w:t>
            </w:r>
          </w:p>
          <w:p w14:paraId="591FD6B8" w14:textId="77777777" w:rsidR="001E44A9" w:rsidRPr="0073093D" w:rsidRDefault="001E44A9" w:rsidP="001E44A9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Η χρήση 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της </w:t>
            </w:r>
            <w:r w:rsidRPr="00DB07E1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προστατευτικής μάσκας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είναι </w:t>
            </w:r>
            <w:r w:rsidRPr="0073093D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υποχρεωτική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για όλους 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τους 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παραβρισκόμενους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/</w:t>
            </w:r>
            <w:r w:rsidRPr="008F0BC5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νες</w:t>
            </w:r>
            <w:proofErr w:type="spellEnd"/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(ορκιζόμενοι/</w:t>
            </w: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νες</w:t>
            </w:r>
            <w:proofErr w:type="spellEnd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και συνοδοί) 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στον χώρο της τελετής, 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τόσο κατά την είσοδο, όσο και </w:t>
            </w:r>
            <w:r w:rsidRPr="003D0BC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καθ’ όλη τη διάρκεια</w:t>
            </w:r>
            <w:r w:rsidRPr="0073093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παραμονής τους στο αμφιθέατρο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. </w:t>
            </w:r>
          </w:p>
          <w:p w14:paraId="357D3DB7" w14:textId="77777777" w:rsidR="001E44A9" w:rsidRPr="0073093D" w:rsidRDefault="001E44A9" w:rsidP="001E44A9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584" w:right="183" w:hanging="425"/>
              <w:jc w:val="both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Η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3093D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τήρηση απόλυτης ησυχίας</w:t>
            </w:r>
            <w:r w:rsidRPr="0067475D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είναι </w:t>
            </w:r>
            <w:r w:rsidRPr="0067475D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υποχρεωτική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από όλους τους παραβρισκόμενους/</w:t>
            </w:r>
            <w:proofErr w:type="spellStart"/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νες</w:t>
            </w:r>
            <w:proofErr w:type="spellEnd"/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67475D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καθ’ όλη τη διάρκεια της τελετής</w:t>
            </w:r>
            <w:r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73093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 xml:space="preserve">επιδεικνύοντας έτσι σεβασμό προς την τελετή. </w:t>
            </w:r>
          </w:p>
          <w:p w14:paraId="20B56C66" w14:textId="77777777" w:rsidR="001E44A9" w:rsidRDefault="001E44A9" w:rsidP="001E44A9">
            <w:pPr>
              <w:shd w:val="clear" w:color="auto" w:fill="FFFFFF"/>
              <w:spacing w:line="360" w:lineRule="auto"/>
              <w:ind w:left="159" w:right="183"/>
              <w:jc w:val="both"/>
            </w:pPr>
          </w:p>
          <w:p w14:paraId="6B0C5381" w14:textId="77777777" w:rsidR="001E44A9" w:rsidRDefault="001E44A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E44A9">
              <w:rPr>
                <w:rFonts w:ascii="Cambria" w:hAnsi="Cambria"/>
                <w:b/>
                <w:bCs/>
                <w:sz w:val="24"/>
                <w:szCs w:val="24"/>
              </w:rPr>
              <w:t>Συγχαρητήρια &amp; Καλή Σταδιοδρομία!!</w:t>
            </w:r>
          </w:p>
          <w:p w14:paraId="50A64071" w14:textId="77777777" w:rsidR="001E44A9" w:rsidRPr="00E16F28" w:rsidRDefault="001E44A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Η Πρόεδρος του Τμήματος</w:t>
            </w:r>
          </w:p>
          <w:p w14:paraId="15031EFF" w14:textId="77777777" w:rsidR="001E44A9" w:rsidRPr="00E16F28" w:rsidRDefault="001E44A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14:paraId="33C8DE5A" w14:textId="77777777" w:rsidR="001E44A9" w:rsidRPr="00E16F28" w:rsidRDefault="001E44A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Αργυρούλα Καλαϊτζάκη</w:t>
            </w:r>
          </w:p>
          <w:p w14:paraId="4CD97D0B" w14:textId="77777777" w:rsidR="001E44A9" w:rsidRDefault="001E44A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E16F2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el-GR"/>
              </w:rPr>
              <w:t>Αν. Καθηγήτρια</w:t>
            </w:r>
          </w:p>
          <w:p w14:paraId="049DAC83" w14:textId="6E40F3E5" w:rsidR="00273599" w:rsidRDefault="00273599" w:rsidP="001E44A9">
            <w:pPr>
              <w:shd w:val="clear" w:color="auto" w:fill="FFFFFF"/>
              <w:spacing w:line="360" w:lineRule="auto"/>
              <w:ind w:left="159" w:right="183"/>
              <w:jc w:val="center"/>
              <w:rPr>
                <w:rFonts w:ascii="Cambria" w:hAnsi="Cambria"/>
                <w:b/>
                <w:bCs/>
                <w:caps/>
                <w:color w:val="000000" w:themeColor="text1"/>
              </w:rPr>
            </w:pPr>
          </w:p>
        </w:tc>
      </w:tr>
      <w:bookmarkEnd w:id="0"/>
    </w:tbl>
    <w:p w14:paraId="2B3726C2" w14:textId="77777777" w:rsidR="001E44A9" w:rsidRDefault="001E44A9" w:rsidP="001E44A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bCs/>
          <w:caps/>
          <w:color w:val="000000" w:themeColor="text1"/>
        </w:rPr>
      </w:pPr>
    </w:p>
    <w:sectPr w:rsidR="001E44A9" w:rsidSect="001E44A9">
      <w:pgSz w:w="11906" w:h="16838"/>
      <w:pgMar w:top="851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F11"/>
    <w:multiLevelType w:val="multilevel"/>
    <w:tmpl w:val="5738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502A6"/>
    <w:multiLevelType w:val="multilevel"/>
    <w:tmpl w:val="AF9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A57D1"/>
    <w:multiLevelType w:val="hybridMultilevel"/>
    <w:tmpl w:val="A1BA0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2C15"/>
    <w:multiLevelType w:val="hybridMultilevel"/>
    <w:tmpl w:val="2D823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0C83"/>
    <w:multiLevelType w:val="multilevel"/>
    <w:tmpl w:val="6B2AC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986013">
    <w:abstractNumId w:val="1"/>
  </w:num>
  <w:num w:numId="2" w16cid:durableId="497308130">
    <w:abstractNumId w:val="0"/>
  </w:num>
  <w:num w:numId="3" w16cid:durableId="502739906">
    <w:abstractNumId w:val="4"/>
  </w:num>
  <w:num w:numId="4" w16cid:durableId="1693801876">
    <w:abstractNumId w:val="2"/>
  </w:num>
  <w:num w:numId="5" w16cid:durableId="1809928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89"/>
    <w:rsid w:val="00077A67"/>
    <w:rsid w:val="0009032D"/>
    <w:rsid w:val="000A3413"/>
    <w:rsid w:val="000D083D"/>
    <w:rsid w:val="000E736D"/>
    <w:rsid w:val="00112B6C"/>
    <w:rsid w:val="00135F01"/>
    <w:rsid w:val="00137A13"/>
    <w:rsid w:val="00150F31"/>
    <w:rsid w:val="0016193D"/>
    <w:rsid w:val="00167A46"/>
    <w:rsid w:val="0018605F"/>
    <w:rsid w:val="001D744A"/>
    <w:rsid w:val="001E2972"/>
    <w:rsid w:val="001E44A9"/>
    <w:rsid w:val="00211683"/>
    <w:rsid w:val="00230F54"/>
    <w:rsid w:val="00241DB7"/>
    <w:rsid w:val="00273599"/>
    <w:rsid w:val="002A5277"/>
    <w:rsid w:val="002D0E49"/>
    <w:rsid w:val="00327D41"/>
    <w:rsid w:val="003A6089"/>
    <w:rsid w:val="003C27D7"/>
    <w:rsid w:val="003D0BCA"/>
    <w:rsid w:val="005271A6"/>
    <w:rsid w:val="0059076C"/>
    <w:rsid w:val="006165E5"/>
    <w:rsid w:val="0067475D"/>
    <w:rsid w:val="006B756C"/>
    <w:rsid w:val="0073093D"/>
    <w:rsid w:val="00732864"/>
    <w:rsid w:val="00751A42"/>
    <w:rsid w:val="007A7E8F"/>
    <w:rsid w:val="008D4B61"/>
    <w:rsid w:val="008F0BC5"/>
    <w:rsid w:val="00920C92"/>
    <w:rsid w:val="00921AD3"/>
    <w:rsid w:val="00A12C05"/>
    <w:rsid w:val="00AF3700"/>
    <w:rsid w:val="00B037DA"/>
    <w:rsid w:val="00B42EAB"/>
    <w:rsid w:val="00B73C2E"/>
    <w:rsid w:val="00B948FA"/>
    <w:rsid w:val="00C06A31"/>
    <w:rsid w:val="00CA5829"/>
    <w:rsid w:val="00D40B45"/>
    <w:rsid w:val="00D731CE"/>
    <w:rsid w:val="00D84C98"/>
    <w:rsid w:val="00DA484C"/>
    <w:rsid w:val="00DB07E1"/>
    <w:rsid w:val="00DC7F0E"/>
    <w:rsid w:val="00DE0D36"/>
    <w:rsid w:val="00E16733"/>
    <w:rsid w:val="00E16F28"/>
    <w:rsid w:val="00E1772B"/>
    <w:rsid w:val="00E909D6"/>
    <w:rsid w:val="00E91687"/>
    <w:rsid w:val="00F25119"/>
    <w:rsid w:val="00F60851"/>
    <w:rsid w:val="00F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8A77"/>
  <w15:chartTrackingRefBased/>
  <w15:docId w15:val="{9C597862-721B-48BD-BC71-0EC11D7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A6089"/>
    <w:rPr>
      <w:b/>
      <w:bCs/>
    </w:rPr>
  </w:style>
  <w:style w:type="character" w:styleId="a4">
    <w:name w:val="Emphasis"/>
    <w:basedOn w:val="a0"/>
    <w:uiPriority w:val="20"/>
    <w:qFormat/>
    <w:rsid w:val="00D731CE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B037DA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B037D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B037D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037D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037DA"/>
    <w:rPr>
      <w:b/>
      <w:bCs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AF3700"/>
    <w:rPr>
      <w:color w:val="0000FF"/>
      <w:u w:val="single"/>
    </w:rPr>
  </w:style>
  <w:style w:type="table" w:styleId="a8">
    <w:name w:val="Table Grid"/>
    <w:basedOn w:val="a1"/>
    <w:uiPriority w:val="39"/>
    <w:rsid w:val="0013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Argyroula Kalaitzaki</dc:creator>
  <cp:keywords/>
  <dc:description/>
  <cp:lastModifiedBy>Argyroula Kalaitzaki</cp:lastModifiedBy>
  <cp:revision>61</cp:revision>
  <dcterms:created xsi:type="dcterms:W3CDTF">2022-09-06T03:27:00Z</dcterms:created>
  <dcterms:modified xsi:type="dcterms:W3CDTF">2022-09-06T12:25:00Z</dcterms:modified>
</cp:coreProperties>
</file>