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A" w:rsidRDefault="0076111A">
      <w:pPr>
        <w:pStyle w:val="a3"/>
        <w:rPr>
          <w:sz w:val="20"/>
        </w:rPr>
      </w:pPr>
    </w:p>
    <w:p w:rsidR="0076111A" w:rsidRDefault="0076111A">
      <w:pPr>
        <w:pStyle w:val="a3"/>
        <w:rPr>
          <w:sz w:val="20"/>
        </w:rPr>
      </w:pPr>
    </w:p>
    <w:p w:rsidR="0076111A" w:rsidRDefault="0076111A">
      <w:pPr>
        <w:pStyle w:val="a3"/>
        <w:spacing w:before="4"/>
        <w:rPr>
          <w:sz w:val="20"/>
        </w:rPr>
      </w:pPr>
    </w:p>
    <w:tbl>
      <w:tblPr>
        <w:tblStyle w:val="TableNormal"/>
        <w:tblW w:w="14392" w:type="dxa"/>
        <w:jc w:val="center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86"/>
        <w:gridCol w:w="5020"/>
        <w:gridCol w:w="2408"/>
        <w:gridCol w:w="2948"/>
        <w:gridCol w:w="30"/>
      </w:tblGrid>
      <w:tr w:rsidR="0076111A" w:rsidTr="0008664B">
        <w:trPr>
          <w:gridAfter w:val="1"/>
          <w:wAfter w:w="20" w:type="dxa"/>
          <w:trHeight w:val="667"/>
          <w:jc w:val="center"/>
        </w:trPr>
        <w:tc>
          <w:tcPr>
            <w:tcW w:w="14372" w:type="dxa"/>
            <w:gridSpan w:val="4"/>
            <w:vAlign w:val="center"/>
          </w:tcPr>
          <w:p w:rsidR="0076111A" w:rsidRDefault="00C91571" w:rsidP="0008664B">
            <w:pPr>
              <w:pStyle w:val="TableParagraph"/>
              <w:spacing w:before="189"/>
              <w:ind w:left="3539" w:right="3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ΠΡΟΓΡΑΜΜΑ ΚΑΤΑΤΑΚΤΗΡΙΩΝ ΕΞΕΤΑΣΕΩΝ</w:t>
            </w:r>
          </w:p>
        </w:tc>
      </w:tr>
      <w:tr w:rsidR="0076111A" w:rsidTr="0008664B">
        <w:trPr>
          <w:gridAfter w:val="1"/>
          <w:wAfter w:w="20" w:type="dxa"/>
          <w:trHeight w:val="731"/>
          <w:jc w:val="center"/>
        </w:trPr>
        <w:tc>
          <w:tcPr>
            <w:tcW w:w="14372" w:type="dxa"/>
            <w:gridSpan w:val="4"/>
            <w:vAlign w:val="center"/>
          </w:tcPr>
          <w:p w:rsidR="0076111A" w:rsidRDefault="0076111A" w:rsidP="0008664B">
            <w:pPr>
              <w:pStyle w:val="TableParagraph"/>
              <w:spacing w:before="1"/>
              <w:jc w:val="center"/>
              <w:rPr>
                <w:rFonts w:ascii="Times New Roman"/>
                <w:sz w:val="19"/>
              </w:rPr>
            </w:pPr>
          </w:p>
          <w:p w:rsidR="0076111A" w:rsidRDefault="00C91571" w:rsidP="0008664B">
            <w:pPr>
              <w:pStyle w:val="TableParagraph"/>
              <w:ind w:left="3543" w:right="3526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b/>
                <w:sz w:val="24"/>
              </w:rPr>
              <w:t>ΣΧΟΛΗΣ ΕΠΙΣΤΗΜΩΝ ΥΓΕΙΑΣ ΑΚΑΔΗΜΑΪΚΟΥ ΕΤΟΥΣ 20</w:t>
            </w:r>
            <w:r>
              <w:rPr>
                <w:rFonts w:ascii="Carlito" w:hAnsi="Carlito"/>
                <w:b/>
                <w:sz w:val="24"/>
              </w:rPr>
              <w:t>20-2021</w:t>
            </w:r>
          </w:p>
        </w:tc>
      </w:tr>
      <w:tr w:rsidR="0076111A" w:rsidTr="0008664B">
        <w:trPr>
          <w:gridAfter w:val="1"/>
          <w:wAfter w:w="20" w:type="dxa"/>
          <w:trHeight w:val="878"/>
          <w:jc w:val="center"/>
        </w:trPr>
        <w:tc>
          <w:tcPr>
            <w:tcW w:w="14372" w:type="dxa"/>
            <w:gridSpan w:val="4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7"/>
              <w:jc w:val="center"/>
              <w:rPr>
                <w:rFonts w:ascii="Times New Roman"/>
                <w:sz w:val="25"/>
              </w:rPr>
            </w:pPr>
          </w:p>
          <w:p w:rsidR="0076111A" w:rsidRDefault="00C91571" w:rsidP="0008664B">
            <w:pPr>
              <w:pStyle w:val="TableParagraph"/>
              <w:spacing w:before="1"/>
              <w:ind w:left="5234" w:right="5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ΤΜΗΜΑ ΚΟΙΝΩΝΙΚΗΣ ΕΡΓΑΣΙΑΣ</w:t>
            </w:r>
          </w:p>
        </w:tc>
      </w:tr>
      <w:tr w:rsidR="0076111A" w:rsidTr="0008664B">
        <w:trPr>
          <w:trHeight w:val="510"/>
          <w:jc w:val="center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12"/>
              <w:ind w:left="5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ΜΑΘΗΜΑ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12"/>
              <w:ind w:left="1083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12"/>
              <w:ind w:left="384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ΩΡΑ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12"/>
              <w:ind w:lef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ΑΙΘΟΥΣΑ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08664B">
        <w:trPr>
          <w:trHeight w:val="899"/>
          <w:jc w:val="center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58"/>
              <w:ind w:left="5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Εισαγωγή στην Ψυχολογία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:rsidR="0076111A" w:rsidRDefault="00C91571" w:rsidP="0008664B">
            <w:pPr>
              <w:pStyle w:val="TableParagraph"/>
              <w:ind w:left="1085" w:right="1076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b/>
                <w:sz w:val="24"/>
              </w:rPr>
              <w:t xml:space="preserve">Δευτέρα </w:t>
            </w:r>
            <w:r>
              <w:rPr>
                <w:rFonts w:ascii="Carlito" w:hAnsi="Carlito"/>
                <w:b/>
                <w:sz w:val="24"/>
              </w:rPr>
              <w:t>24-05-2021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:rsidR="0076111A" w:rsidRPr="007C42A1" w:rsidRDefault="007C42A1" w:rsidP="0008664B">
            <w:pPr>
              <w:pStyle w:val="TableParagraph"/>
              <w:ind w:left="386" w:right="372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w w:val="110"/>
                <w:sz w:val="24"/>
                <w:lang w:val="en-US"/>
              </w:rPr>
              <w:t>17.00-19.00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58" w:line="249" w:lineRule="auto"/>
              <w:ind w:left="608" w:right="232" w:hanging="36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Αμφιθέατρο </w:t>
            </w:r>
            <w:r>
              <w:rPr>
                <w:b/>
                <w:sz w:val="24"/>
              </w:rPr>
              <w:t>Α</w:t>
            </w:r>
            <w:r>
              <w:rPr>
                <w:rFonts w:ascii="Carlito" w:hAnsi="Carlito"/>
                <w:b/>
                <w:sz w:val="24"/>
              </w:rPr>
              <w:t>-</w:t>
            </w:r>
            <w:r>
              <w:rPr>
                <w:b/>
                <w:sz w:val="24"/>
              </w:rPr>
              <w:t>Β</w:t>
            </w:r>
            <w:r>
              <w:rPr>
                <w:rFonts w:ascii="Carlito" w:hAnsi="Carlito"/>
                <w:b/>
                <w:sz w:val="24"/>
              </w:rPr>
              <w:t>-</w:t>
            </w:r>
            <w:r>
              <w:rPr>
                <w:b/>
                <w:sz w:val="24"/>
              </w:rPr>
              <w:t>Γ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08664B">
        <w:trPr>
          <w:trHeight w:val="1098"/>
          <w:jc w:val="center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6"/>
              <w:jc w:val="center"/>
              <w:rPr>
                <w:rFonts w:ascii="Times New Roman"/>
              </w:rPr>
            </w:pPr>
          </w:p>
          <w:p w:rsidR="0076111A" w:rsidRDefault="00C91571" w:rsidP="0008664B">
            <w:pPr>
              <w:pStyle w:val="TableParagraph"/>
              <w:ind w:left="58" w:righ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Εισαγωγή στην Κοινωνική Εργασία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11"/>
              <w:jc w:val="center"/>
              <w:rPr>
                <w:rFonts w:ascii="Times New Roman"/>
                <w:sz w:val="34"/>
              </w:rPr>
            </w:pPr>
          </w:p>
          <w:p w:rsidR="0076111A" w:rsidRDefault="00C91571" w:rsidP="0008664B">
            <w:pPr>
              <w:pStyle w:val="TableParagraph"/>
              <w:ind w:left="1087" w:right="1074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b/>
                <w:sz w:val="24"/>
              </w:rPr>
              <w:t xml:space="preserve">Πέμπτη </w:t>
            </w:r>
            <w:r>
              <w:rPr>
                <w:rFonts w:ascii="Carlito" w:hAnsi="Carlito"/>
                <w:b/>
                <w:sz w:val="24"/>
              </w:rPr>
              <w:t>27-05-2021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11"/>
              <w:jc w:val="center"/>
              <w:rPr>
                <w:rFonts w:ascii="Times New Roman"/>
                <w:sz w:val="34"/>
              </w:rPr>
            </w:pPr>
          </w:p>
          <w:p w:rsidR="0076111A" w:rsidRPr="007C42A1" w:rsidRDefault="007C42A1" w:rsidP="0008664B">
            <w:pPr>
              <w:pStyle w:val="TableParagraph"/>
              <w:ind w:left="386" w:right="372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w w:val="110"/>
                <w:sz w:val="24"/>
                <w:lang w:val="en-US"/>
              </w:rPr>
              <w:t>17.00-19.00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6"/>
              <w:jc w:val="center"/>
              <w:rPr>
                <w:rFonts w:ascii="Times New Roman"/>
              </w:rPr>
            </w:pPr>
          </w:p>
          <w:p w:rsidR="0076111A" w:rsidRDefault="00C91571" w:rsidP="0008664B">
            <w:pPr>
              <w:pStyle w:val="TableParagraph"/>
              <w:spacing w:line="249" w:lineRule="auto"/>
              <w:ind w:left="608" w:right="232" w:hanging="36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Αμφιθέατρο </w:t>
            </w:r>
            <w:r>
              <w:rPr>
                <w:b/>
                <w:sz w:val="24"/>
              </w:rPr>
              <w:t>Α</w:t>
            </w:r>
            <w:r>
              <w:rPr>
                <w:rFonts w:ascii="Carlito" w:hAnsi="Carlito"/>
                <w:b/>
                <w:sz w:val="24"/>
              </w:rPr>
              <w:t>-</w:t>
            </w:r>
            <w:r>
              <w:rPr>
                <w:b/>
                <w:sz w:val="24"/>
              </w:rPr>
              <w:t>Β</w:t>
            </w:r>
            <w:r>
              <w:rPr>
                <w:rFonts w:ascii="Carlito" w:hAnsi="Carlito"/>
                <w:b/>
                <w:sz w:val="24"/>
              </w:rPr>
              <w:t>-</w:t>
            </w:r>
            <w:r>
              <w:rPr>
                <w:b/>
                <w:sz w:val="24"/>
              </w:rPr>
              <w:t>Γ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08664B">
        <w:trPr>
          <w:trHeight w:val="1139"/>
          <w:jc w:val="center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:rsidR="0076111A" w:rsidRDefault="00C91571" w:rsidP="0008664B">
            <w:pPr>
              <w:pStyle w:val="TableParagraph"/>
              <w:ind w:left="5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Εισαγωγή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Κοινωνιολογία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76111A" w:rsidRDefault="00C91571" w:rsidP="0008664B">
            <w:pPr>
              <w:pStyle w:val="TableParagraph"/>
              <w:spacing w:before="146"/>
              <w:ind w:left="1087" w:right="1076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b/>
                <w:sz w:val="24"/>
              </w:rPr>
              <w:t xml:space="preserve">Παρασκευή </w:t>
            </w:r>
            <w:r>
              <w:rPr>
                <w:rFonts w:ascii="Carlito" w:hAnsi="Carlito"/>
                <w:b/>
                <w:sz w:val="24"/>
              </w:rPr>
              <w:t>28-</w:t>
            </w:r>
            <w:r w:rsidR="00DA1BA1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>
              <w:rPr>
                <w:rFonts w:ascii="Carlito" w:hAnsi="Carlito"/>
                <w:b/>
                <w:sz w:val="24"/>
              </w:rPr>
              <w:t>05-2021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76111A" w:rsidRPr="007C42A1" w:rsidRDefault="007C42A1" w:rsidP="0008664B">
            <w:pPr>
              <w:pStyle w:val="TableParagraph"/>
              <w:spacing w:before="146"/>
              <w:ind w:left="386" w:right="372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w w:val="110"/>
                <w:sz w:val="24"/>
                <w:lang w:val="en-US"/>
              </w:rPr>
              <w:t>17.00-19.00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:rsidR="0076111A" w:rsidRDefault="00C91571" w:rsidP="0008664B">
            <w:pPr>
              <w:pStyle w:val="TableParagraph"/>
              <w:spacing w:line="249" w:lineRule="auto"/>
              <w:ind w:left="608" w:right="232" w:hanging="36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Αμφιθέατρο </w:t>
            </w:r>
            <w:r>
              <w:rPr>
                <w:b/>
                <w:sz w:val="24"/>
              </w:rPr>
              <w:t>Α</w:t>
            </w:r>
            <w:r>
              <w:rPr>
                <w:rFonts w:ascii="Carlito" w:hAnsi="Carlito"/>
                <w:b/>
                <w:sz w:val="24"/>
              </w:rPr>
              <w:t>-</w:t>
            </w:r>
            <w:r>
              <w:rPr>
                <w:b/>
                <w:sz w:val="24"/>
              </w:rPr>
              <w:t>Β</w:t>
            </w:r>
            <w:r>
              <w:rPr>
                <w:rFonts w:ascii="Carlito" w:hAnsi="Carlito"/>
                <w:b/>
                <w:sz w:val="24"/>
              </w:rPr>
              <w:t>-</w:t>
            </w:r>
            <w:r>
              <w:rPr>
                <w:b/>
                <w:sz w:val="24"/>
              </w:rPr>
              <w:t>Γ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08664B">
        <w:trPr>
          <w:trHeight w:val="1120"/>
          <w:jc w:val="center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C91571" w:rsidRDefault="00C91571"/>
    <w:sectPr w:rsidR="00C91571" w:rsidSect="0076111A">
      <w:type w:val="continuous"/>
      <w:pgSz w:w="16840" w:h="11910" w:orient="landscape"/>
      <w:pgMar w:top="11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111A"/>
    <w:rsid w:val="0008664B"/>
    <w:rsid w:val="005A369F"/>
    <w:rsid w:val="0076111A"/>
    <w:rsid w:val="007C42A1"/>
    <w:rsid w:val="00C91571"/>
    <w:rsid w:val="00CC395B"/>
    <w:rsid w:val="00D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11A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76111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76111A"/>
  </w:style>
  <w:style w:type="paragraph" w:customStyle="1" w:styleId="TableParagraph">
    <w:name w:val="Table Paragraph"/>
    <w:basedOn w:val="a"/>
    <w:uiPriority w:val="1"/>
    <w:qFormat/>
    <w:rsid w:val="007611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user</cp:lastModifiedBy>
  <cp:revision>6</cp:revision>
  <dcterms:created xsi:type="dcterms:W3CDTF">2021-05-07T15:34:00Z</dcterms:created>
  <dcterms:modified xsi:type="dcterms:W3CDTF">2021-05-07T15:39:00Z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2021-05-07T00:00:00Z</vt:filetime>
  </property>
</Properties>
</file>